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3" w:rsidRDefault="00AA17D3">
      <w:pPr>
        <w:rPr>
          <w:b/>
          <w:sz w:val="28"/>
          <w:szCs w:val="28"/>
        </w:rPr>
      </w:pPr>
      <w:r w:rsidRPr="00AA17D3">
        <w:rPr>
          <w:b/>
          <w:noProof/>
          <w:sz w:val="28"/>
          <w:szCs w:val="28"/>
        </w:rPr>
        <w:drawing>
          <wp:inline distT="0" distB="0" distL="0" distR="0">
            <wp:extent cx="2371090" cy="967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D3" w:rsidRDefault="00AA17D3">
      <w:pPr>
        <w:rPr>
          <w:b/>
          <w:sz w:val="28"/>
          <w:szCs w:val="28"/>
        </w:rPr>
      </w:pPr>
    </w:p>
    <w:p w:rsidR="00AA17D3" w:rsidRDefault="00AA17D3">
      <w:pPr>
        <w:rPr>
          <w:b/>
          <w:sz w:val="28"/>
          <w:szCs w:val="28"/>
        </w:rPr>
      </w:pPr>
    </w:p>
    <w:p w:rsidR="00BD2303" w:rsidRPr="002305FA" w:rsidRDefault="00BD2303" w:rsidP="00AA17D3">
      <w:pPr>
        <w:jc w:val="center"/>
        <w:rPr>
          <w:sz w:val="32"/>
          <w:szCs w:val="32"/>
        </w:rPr>
      </w:pPr>
      <w:r w:rsidRPr="002305FA">
        <w:rPr>
          <w:sz w:val="32"/>
          <w:szCs w:val="32"/>
        </w:rPr>
        <w:t>Бесконтактные технологии – приоритет будущего</w:t>
      </w:r>
    </w:p>
    <w:p w:rsidR="00BD2303" w:rsidRPr="00BD2303" w:rsidRDefault="00BD2303">
      <w:pPr>
        <w:rPr>
          <w:b/>
          <w:sz w:val="28"/>
          <w:szCs w:val="28"/>
        </w:rPr>
      </w:pPr>
    </w:p>
    <w:p w:rsidR="00321E84" w:rsidRDefault="00321E84" w:rsidP="002305FA">
      <w:pPr>
        <w:jc w:val="both"/>
        <w:rPr>
          <w:sz w:val="28"/>
          <w:szCs w:val="28"/>
        </w:rPr>
      </w:pPr>
      <w:r w:rsidRPr="008B1812">
        <w:rPr>
          <w:sz w:val="28"/>
          <w:szCs w:val="28"/>
        </w:rPr>
        <w:t xml:space="preserve">Статистические данные Управления </w:t>
      </w:r>
      <w:proofErr w:type="spellStart"/>
      <w:r w:rsidRPr="008B1812">
        <w:rPr>
          <w:sz w:val="28"/>
          <w:szCs w:val="28"/>
        </w:rPr>
        <w:t>Росреестра</w:t>
      </w:r>
      <w:proofErr w:type="spellEnd"/>
      <w:r w:rsidRPr="008B1812">
        <w:rPr>
          <w:sz w:val="28"/>
          <w:szCs w:val="28"/>
        </w:rPr>
        <w:t xml:space="preserve"> по Красноярскому кр</w:t>
      </w:r>
      <w:r w:rsidR="00DA268B">
        <w:rPr>
          <w:sz w:val="28"/>
          <w:szCs w:val="28"/>
        </w:rPr>
        <w:t>аю свидетельствуют об увеличении</w:t>
      </w:r>
      <w:r w:rsidR="00385087">
        <w:rPr>
          <w:sz w:val="28"/>
          <w:szCs w:val="28"/>
        </w:rPr>
        <w:t xml:space="preserve"> количества заявлений</w:t>
      </w:r>
      <w:r w:rsidRPr="008B1812">
        <w:rPr>
          <w:sz w:val="28"/>
          <w:szCs w:val="28"/>
        </w:rPr>
        <w:t xml:space="preserve"> </w:t>
      </w:r>
      <w:r w:rsidR="00385087">
        <w:rPr>
          <w:sz w:val="28"/>
          <w:szCs w:val="28"/>
        </w:rPr>
        <w:t xml:space="preserve">в электронном виде в </w:t>
      </w:r>
      <w:r w:rsidRPr="008B1812">
        <w:rPr>
          <w:sz w:val="28"/>
          <w:szCs w:val="28"/>
        </w:rPr>
        <w:t xml:space="preserve">6 раз в сравнении с </w:t>
      </w:r>
      <w:r w:rsidR="00BD2303">
        <w:rPr>
          <w:sz w:val="28"/>
          <w:szCs w:val="28"/>
        </w:rPr>
        <w:t xml:space="preserve">прошлогодними </w:t>
      </w:r>
      <w:r w:rsidRPr="008B1812">
        <w:rPr>
          <w:sz w:val="28"/>
          <w:szCs w:val="28"/>
        </w:rPr>
        <w:t>показателями.</w:t>
      </w:r>
    </w:p>
    <w:p w:rsidR="00385087" w:rsidRDefault="00385087" w:rsidP="002305FA">
      <w:pPr>
        <w:jc w:val="both"/>
        <w:rPr>
          <w:sz w:val="28"/>
          <w:szCs w:val="28"/>
        </w:rPr>
      </w:pPr>
    </w:p>
    <w:p w:rsidR="00321E84" w:rsidRPr="008B1812" w:rsidRDefault="00385087" w:rsidP="002305FA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активных пользователей электронной регистрации</w:t>
      </w:r>
      <w:r w:rsidR="00646EB1">
        <w:rPr>
          <w:sz w:val="28"/>
          <w:szCs w:val="28"/>
        </w:rPr>
        <w:t xml:space="preserve"> не только представители органов власти и бизнеса, но и физические лица.</w:t>
      </w:r>
      <w:r>
        <w:rPr>
          <w:sz w:val="28"/>
          <w:szCs w:val="28"/>
        </w:rPr>
        <w:t xml:space="preserve"> </w:t>
      </w:r>
    </w:p>
    <w:p w:rsidR="00646EB1" w:rsidRDefault="00646EB1" w:rsidP="002305FA">
      <w:pPr>
        <w:jc w:val="both"/>
        <w:rPr>
          <w:sz w:val="28"/>
          <w:szCs w:val="28"/>
        </w:rPr>
      </w:pPr>
    </w:p>
    <w:p w:rsidR="002B41A0" w:rsidRDefault="008B1812" w:rsidP="00230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что </w:t>
      </w:r>
      <w:proofErr w:type="spellStart"/>
      <w:r w:rsidRPr="008B1812">
        <w:rPr>
          <w:sz w:val="28"/>
          <w:szCs w:val="28"/>
        </w:rPr>
        <w:t>Росреестр</w:t>
      </w:r>
      <w:proofErr w:type="spellEnd"/>
      <w:r w:rsidRPr="008B1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планомерно </w:t>
      </w:r>
      <w:r w:rsidRPr="008B1812">
        <w:rPr>
          <w:sz w:val="28"/>
          <w:szCs w:val="28"/>
        </w:rPr>
        <w:t xml:space="preserve">продолжает развитие «бесконтактных технологий» - </w:t>
      </w:r>
      <w:r w:rsidR="002B41A0">
        <w:rPr>
          <w:sz w:val="28"/>
          <w:szCs w:val="28"/>
        </w:rPr>
        <w:t>увеличивая долю услуг, оказанных в электронном виде,</w:t>
      </w:r>
      <w:r w:rsidR="00ED0880">
        <w:rPr>
          <w:sz w:val="28"/>
          <w:szCs w:val="28"/>
        </w:rPr>
        <w:t xml:space="preserve"> а также активно взаимодействуя</w:t>
      </w:r>
      <w:r w:rsidR="002B41A0">
        <w:rPr>
          <w:sz w:val="28"/>
          <w:szCs w:val="28"/>
        </w:rPr>
        <w:t xml:space="preserve"> с многофункциональными центрами «Мои документы» (МФЦ).</w:t>
      </w:r>
    </w:p>
    <w:p w:rsidR="002B41A0" w:rsidRDefault="002B41A0" w:rsidP="002305FA">
      <w:pPr>
        <w:jc w:val="both"/>
        <w:rPr>
          <w:sz w:val="28"/>
          <w:szCs w:val="28"/>
        </w:rPr>
      </w:pPr>
    </w:p>
    <w:p w:rsidR="008B1812" w:rsidRDefault="00ED0880" w:rsidP="002305F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41A0">
        <w:rPr>
          <w:sz w:val="28"/>
          <w:szCs w:val="28"/>
        </w:rPr>
        <w:t>а официальном портале</w:t>
      </w:r>
      <w:r w:rsidR="008B1812" w:rsidRPr="008B1812">
        <w:rPr>
          <w:sz w:val="28"/>
          <w:szCs w:val="28"/>
        </w:rPr>
        <w:t xml:space="preserve"> </w:t>
      </w:r>
      <w:proofErr w:type="spellStart"/>
      <w:r w:rsidR="002B41A0">
        <w:rPr>
          <w:sz w:val="28"/>
          <w:szCs w:val="28"/>
        </w:rPr>
        <w:t>Росреестра</w:t>
      </w:r>
      <w:proofErr w:type="spellEnd"/>
      <w:r w:rsidR="002B41A0">
        <w:rPr>
          <w:sz w:val="28"/>
          <w:szCs w:val="28"/>
        </w:rPr>
        <w:t xml:space="preserve"> </w:t>
      </w:r>
      <w:r w:rsidR="008B1812" w:rsidRPr="008B1812">
        <w:rPr>
          <w:sz w:val="28"/>
          <w:szCs w:val="28"/>
        </w:rPr>
        <w:t>успешно функционируют 33 сервиса, благодаря которым можно не только получить базовые услуги ведомства, но и узнать полезную информацию о регистрации прав на недвижимость и кадастровом учете.</w:t>
      </w:r>
    </w:p>
    <w:p w:rsidR="00872E21" w:rsidRDefault="00872E21" w:rsidP="002305FA">
      <w:pPr>
        <w:jc w:val="both"/>
        <w:rPr>
          <w:sz w:val="28"/>
          <w:szCs w:val="28"/>
        </w:rPr>
      </w:pPr>
    </w:p>
    <w:p w:rsidR="00F03FA5" w:rsidRDefault="002B41A0" w:rsidP="002305FA">
      <w:pPr>
        <w:jc w:val="both"/>
      </w:pPr>
      <w:r>
        <w:rPr>
          <w:sz w:val="28"/>
          <w:szCs w:val="28"/>
        </w:rPr>
        <w:t xml:space="preserve">Также планомерно растет доля заявителей, обратившихся за услугами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 МФЦ. </w:t>
      </w:r>
      <w:r w:rsidRPr="00F03FA5">
        <w:rPr>
          <w:sz w:val="28"/>
          <w:szCs w:val="28"/>
        </w:rPr>
        <w:t xml:space="preserve">На сегодняшний день </w:t>
      </w:r>
      <w:r w:rsidR="00F03FA5" w:rsidRPr="00F03FA5">
        <w:rPr>
          <w:sz w:val="28"/>
          <w:szCs w:val="28"/>
        </w:rPr>
        <w:t>офисы МФЦ размещены в 43 муниципальных образованиях Красноярского края, общее количество офисов составляет – 51</w:t>
      </w:r>
      <w:r w:rsidR="00F03FA5">
        <w:rPr>
          <w:sz w:val="28"/>
          <w:szCs w:val="28"/>
        </w:rPr>
        <w:t>, из них 9 находятся в краевом центре.</w:t>
      </w:r>
      <w:r w:rsidR="00F03FA5" w:rsidRPr="00F03FA5">
        <w:rPr>
          <w:sz w:val="28"/>
          <w:szCs w:val="28"/>
        </w:rPr>
        <w:t xml:space="preserve"> </w:t>
      </w:r>
    </w:p>
    <w:p w:rsidR="002B41A0" w:rsidRDefault="002B41A0" w:rsidP="002305FA">
      <w:pPr>
        <w:jc w:val="both"/>
        <w:rPr>
          <w:sz w:val="28"/>
          <w:szCs w:val="28"/>
        </w:rPr>
      </w:pPr>
    </w:p>
    <w:p w:rsidR="002B41A0" w:rsidRPr="0099622F" w:rsidRDefault="002B41A0" w:rsidP="002305F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полугодия д</w:t>
      </w:r>
      <w:r w:rsidRPr="00872E21">
        <w:rPr>
          <w:sz w:val="28"/>
          <w:szCs w:val="28"/>
        </w:rPr>
        <w:t>оля государственных услуг</w:t>
      </w:r>
      <w:r w:rsidR="00ED0880">
        <w:rPr>
          <w:sz w:val="28"/>
          <w:szCs w:val="28"/>
        </w:rPr>
        <w:t xml:space="preserve"> </w:t>
      </w:r>
      <w:proofErr w:type="spellStart"/>
      <w:r w:rsidR="00ED0880">
        <w:rPr>
          <w:sz w:val="28"/>
          <w:szCs w:val="28"/>
        </w:rPr>
        <w:t>Росреестра</w:t>
      </w:r>
      <w:proofErr w:type="spellEnd"/>
      <w:r w:rsidRPr="00872E21">
        <w:rPr>
          <w:sz w:val="28"/>
          <w:szCs w:val="28"/>
        </w:rPr>
        <w:t xml:space="preserve">,  оказываемых в офисах МФЦ, составила </w:t>
      </w:r>
      <w:r w:rsidR="0099622F">
        <w:rPr>
          <w:sz w:val="28"/>
          <w:szCs w:val="28"/>
        </w:rPr>
        <w:t>более 4</w:t>
      </w:r>
      <w:r w:rsidR="00F03FA5">
        <w:rPr>
          <w:sz w:val="28"/>
          <w:szCs w:val="28"/>
        </w:rPr>
        <w:t>0</w:t>
      </w:r>
      <w:r w:rsidRPr="00872E21">
        <w:rPr>
          <w:sz w:val="28"/>
          <w:szCs w:val="28"/>
        </w:rPr>
        <w:t>% от общего количества все</w:t>
      </w:r>
      <w:r w:rsidR="0099622F">
        <w:rPr>
          <w:sz w:val="28"/>
          <w:szCs w:val="28"/>
        </w:rPr>
        <w:t>х обращений в целом по региону, в Красноярске – 50</w:t>
      </w:r>
      <w:r w:rsidR="0099622F" w:rsidRPr="0099622F">
        <w:rPr>
          <w:sz w:val="28"/>
          <w:szCs w:val="28"/>
        </w:rPr>
        <w:t>%</w:t>
      </w:r>
      <w:r w:rsidR="0099622F">
        <w:rPr>
          <w:sz w:val="28"/>
          <w:szCs w:val="28"/>
        </w:rPr>
        <w:t>.</w:t>
      </w:r>
    </w:p>
    <w:p w:rsidR="002B41A0" w:rsidRDefault="002B41A0" w:rsidP="002305FA">
      <w:pPr>
        <w:jc w:val="both"/>
        <w:rPr>
          <w:sz w:val="28"/>
          <w:szCs w:val="28"/>
        </w:rPr>
      </w:pPr>
    </w:p>
    <w:p w:rsidR="002B41A0" w:rsidRDefault="002B41A0" w:rsidP="002305FA">
      <w:pPr>
        <w:jc w:val="both"/>
        <w:rPr>
          <w:sz w:val="28"/>
          <w:szCs w:val="28"/>
        </w:rPr>
      </w:pPr>
      <w:r w:rsidRPr="00872E21">
        <w:rPr>
          <w:sz w:val="28"/>
          <w:szCs w:val="28"/>
        </w:rPr>
        <w:t xml:space="preserve">В первом полугодии 2016 года </w:t>
      </w:r>
      <w:r w:rsidR="00646EB1">
        <w:rPr>
          <w:sz w:val="28"/>
          <w:szCs w:val="28"/>
        </w:rPr>
        <w:t xml:space="preserve">в Красноярском крае </w:t>
      </w:r>
      <w:r w:rsidRPr="00872E21">
        <w:rPr>
          <w:sz w:val="28"/>
          <w:szCs w:val="28"/>
        </w:rPr>
        <w:t xml:space="preserve">открыто 16 офисов </w:t>
      </w:r>
      <w:r w:rsidR="00646EB1">
        <w:rPr>
          <w:sz w:val="28"/>
          <w:szCs w:val="28"/>
        </w:rPr>
        <w:t xml:space="preserve">МФЦ, </w:t>
      </w:r>
      <w:r w:rsidR="00AA17D3">
        <w:rPr>
          <w:sz w:val="28"/>
          <w:szCs w:val="28"/>
        </w:rPr>
        <w:t xml:space="preserve">в которых предоставляются </w:t>
      </w:r>
      <w:r w:rsidR="00646EB1">
        <w:rPr>
          <w:sz w:val="28"/>
          <w:szCs w:val="28"/>
        </w:rPr>
        <w:t xml:space="preserve">услуги </w:t>
      </w:r>
      <w:proofErr w:type="spellStart"/>
      <w:r w:rsidR="00646EB1">
        <w:rPr>
          <w:sz w:val="28"/>
          <w:szCs w:val="28"/>
        </w:rPr>
        <w:t>Росреестра</w:t>
      </w:r>
      <w:proofErr w:type="spellEnd"/>
      <w:r w:rsidR="00646EB1">
        <w:rPr>
          <w:sz w:val="28"/>
          <w:szCs w:val="28"/>
        </w:rPr>
        <w:t xml:space="preserve">. </w:t>
      </w:r>
      <w:r w:rsidRPr="00872E21">
        <w:rPr>
          <w:sz w:val="28"/>
          <w:szCs w:val="28"/>
        </w:rPr>
        <w:t xml:space="preserve">В ближайшее </w:t>
      </w:r>
      <w:r>
        <w:rPr>
          <w:sz w:val="28"/>
          <w:szCs w:val="28"/>
        </w:rPr>
        <w:t xml:space="preserve">время начнут свою работу </w:t>
      </w:r>
      <w:r w:rsidRPr="00872E21">
        <w:rPr>
          <w:sz w:val="28"/>
          <w:szCs w:val="28"/>
        </w:rPr>
        <w:t xml:space="preserve">еще 6 офисов. </w:t>
      </w:r>
    </w:p>
    <w:p w:rsidR="00872E21" w:rsidRDefault="00872E21" w:rsidP="002305FA">
      <w:pPr>
        <w:jc w:val="both"/>
      </w:pPr>
    </w:p>
    <w:p w:rsidR="002B41A0" w:rsidRDefault="00ED0880" w:rsidP="002305FA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можно с уверенностью сказать, что с каждым годом регистрация прав становится доступнее и качественнее для всех категорий граждан.</w:t>
      </w:r>
    </w:p>
    <w:p w:rsidR="002B41A0" w:rsidRDefault="002B41A0" w:rsidP="00321E84">
      <w:pPr>
        <w:rPr>
          <w:sz w:val="28"/>
          <w:szCs w:val="28"/>
        </w:rPr>
      </w:pPr>
    </w:p>
    <w:p w:rsidR="002305FA" w:rsidRDefault="002305FA" w:rsidP="00AA17D3">
      <w:pPr>
        <w:pStyle w:val="a6"/>
        <w:rPr>
          <w:rFonts w:ascii="Times New Roman" w:hAnsi="Times New Roman"/>
          <w:sz w:val="18"/>
          <w:szCs w:val="18"/>
        </w:rPr>
      </w:pPr>
    </w:p>
    <w:p w:rsidR="00AA17D3" w:rsidRDefault="00AA17D3" w:rsidP="00AA17D3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AA17D3" w:rsidRDefault="00AA17D3" w:rsidP="00AA17D3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872E21" w:rsidRPr="002305FA" w:rsidRDefault="00AA17D3" w:rsidP="002305FA">
      <w:pPr>
        <w:pStyle w:val="a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6" w:history="1">
        <w:r>
          <w:rPr>
            <w:rStyle w:val="a5"/>
            <w:sz w:val="18"/>
            <w:szCs w:val="18"/>
          </w:rPr>
          <w:t>https://vk.com/to24.rosreestr</w:t>
        </w:r>
      </w:hyperlink>
    </w:p>
    <w:sectPr w:rsidR="00872E21" w:rsidRPr="002305FA" w:rsidSect="00AA17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7A"/>
    <w:rsid w:val="001B327D"/>
    <w:rsid w:val="002305FA"/>
    <w:rsid w:val="002B41A0"/>
    <w:rsid w:val="00321E84"/>
    <w:rsid w:val="00385087"/>
    <w:rsid w:val="005E3A0E"/>
    <w:rsid w:val="00646EB1"/>
    <w:rsid w:val="00872E21"/>
    <w:rsid w:val="008B1812"/>
    <w:rsid w:val="008E37BB"/>
    <w:rsid w:val="0099622F"/>
    <w:rsid w:val="00AA17D3"/>
    <w:rsid w:val="00AE2D97"/>
    <w:rsid w:val="00B35981"/>
    <w:rsid w:val="00BD2303"/>
    <w:rsid w:val="00D3007A"/>
    <w:rsid w:val="00D61E34"/>
    <w:rsid w:val="00D82653"/>
    <w:rsid w:val="00DA268B"/>
    <w:rsid w:val="00ED0880"/>
    <w:rsid w:val="00EE2CA0"/>
    <w:rsid w:val="00F03FA5"/>
    <w:rsid w:val="00F2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D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A17D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AA17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EF8B-0A54-4FE8-A38B-B56A116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cp:lastPrinted>2016-07-28T07:59:00Z</cp:lastPrinted>
  <dcterms:created xsi:type="dcterms:W3CDTF">2016-07-28T05:08:00Z</dcterms:created>
  <dcterms:modified xsi:type="dcterms:W3CDTF">2016-07-28T08:10:00Z</dcterms:modified>
</cp:coreProperties>
</file>